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785AE3" w14:textId="3CF6F71B" w:rsidR="00B22BF4" w:rsidRPr="00B22BF4" w:rsidRDefault="00B22BF4" w:rsidP="00B22BF4">
      <w:pPr>
        <w:widowControl w:val="0"/>
        <w:suppressAutoHyphens/>
        <w:autoSpaceDN w:val="0"/>
        <w:spacing w:after="0" w:line="288" w:lineRule="auto"/>
        <w:jc w:val="both"/>
        <w:textAlignment w:val="baseline"/>
        <w:rPr>
          <w:rFonts w:ascii="Century Gothic" w:eastAsia="SimSun" w:hAnsi="Century Gothic" w:cs="Arial"/>
          <w:kern w:val="3"/>
          <w:lang w:eastAsia="zh-CN" w:bidi="hi-IN"/>
        </w:rPr>
      </w:pPr>
      <w:r w:rsidRPr="00B22BF4">
        <w:rPr>
          <w:rFonts w:ascii="Century Gothic" w:eastAsia="SimSun" w:hAnsi="Century Gothic" w:cs="Arial"/>
          <w:b/>
          <w:kern w:val="3"/>
          <w:lang w:val="pl-PL" w:eastAsia="zh-CN" w:bidi="hi-IN"/>
        </w:rPr>
        <w:t>Nadle</w:t>
      </w:r>
      <w:r w:rsidRPr="00B22BF4">
        <w:rPr>
          <w:rFonts w:ascii="Century Gothic" w:eastAsia="SimSun" w:hAnsi="Century Gothic" w:cs="Arial"/>
          <w:b/>
          <w:kern w:val="3"/>
          <w:lang w:eastAsia="zh-CN" w:bidi="hi-IN"/>
        </w:rPr>
        <w:t>ž</w:t>
      </w:r>
      <w:r w:rsidRPr="00B22BF4">
        <w:rPr>
          <w:rFonts w:ascii="Century Gothic" w:eastAsia="SimSun" w:hAnsi="Century Gothic" w:cs="Arial"/>
          <w:b/>
          <w:kern w:val="3"/>
          <w:lang w:val="pl-PL" w:eastAsia="zh-CN" w:bidi="hi-IN"/>
        </w:rPr>
        <w:t>an trgova</w:t>
      </w:r>
      <w:r w:rsidRPr="00B22BF4">
        <w:rPr>
          <w:rFonts w:ascii="Century Gothic" w:eastAsia="SimSun" w:hAnsi="Century Gothic" w:cs="Arial"/>
          <w:b/>
          <w:kern w:val="3"/>
          <w:lang w:eastAsia="zh-CN" w:bidi="hi-IN"/>
        </w:rPr>
        <w:t>č</w:t>
      </w:r>
      <w:r w:rsidRPr="00B22BF4">
        <w:rPr>
          <w:rFonts w:ascii="Century Gothic" w:eastAsia="SimSun" w:hAnsi="Century Gothic" w:cs="Arial"/>
          <w:b/>
          <w:kern w:val="3"/>
          <w:lang w:val="pl-PL" w:eastAsia="zh-CN" w:bidi="hi-IN"/>
        </w:rPr>
        <w:t>ki sud</w:t>
      </w:r>
      <w:r w:rsidRPr="00B22BF4">
        <w:rPr>
          <w:rFonts w:ascii="Century Gothic" w:eastAsia="SimSun" w:hAnsi="Century Gothic" w:cs="Arial"/>
          <w:kern w:val="3"/>
          <w:lang w:val="pl-PL" w:eastAsia="zh-CN" w:bidi="hi-IN"/>
        </w:rPr>
        <w:t>:</w:t>
      </w:r>
      <w:r w:rsidRPr="00B22BF4">
        <w:rPr>
          <w:rFonts w:ascii="Century Gothic" w:eastAsia="SimSun" w:hAnsi="Century Gothic" w:cs="Arial"/>
          <w:kern w:val="3"/>
          <w:lang w:eastAsia="zh-CN" w:bidi="hi-IN"/>
        </w:rPr>
        <w:tab/>
      </w:r>
      <w:r w:rsidRPr="00B22BF4">
        <w:rPr>
          <w:rFonts w:ascii="Century Gothic" w:eastAsia="SimSun" w:hAnsi="Century Gothic" w:cs="Arial"/>
          <w:b/>
          <w:kern w:val="3"/>
          <w:lang w:eastAsia="zh-CN" w:bidi="hi-IN"/>
        </w:rPr>
        <w:t xml:space="preserve">Trgovački sud </w:t>
      </w:r>
      <w:r w:rsidR="00E61BF0">
        <w:rPr>
          <w:rFonts w:ascii="Century Gothic" w:eastAsia="SimSun" w:hAnsi="Century Gothic" w:cs="Arial"/>
          <w:b/>
          <w:kern w:val="3"/>
          <w:lang w:eastAsia="zh-CN" w:bidi="hi-IN"/>
        </w:rPr>
        <w:t xml:space="preserve">u </w:t>
      </w:r>
      <w:r w:rsidR="00255E4D">
        <w:rPr>
          <w:rFonts w:ascii="Century Gothic" w:eastAsia="SimSun" w:hAnsi="Century Gothic" w:cs="Arial"/>
          <w:b/>
          <w:kern w:val="3"/>
          <w:lang w:eastAsia="zh-CN" w:bidi="hi-IN"/>
        </w:rPr>
        <w:t>Bjelovaru</w:t>
      </w:r>
    </w:p>
    <w:p w14:paraId="64438FB4" w14:textId="22400E67" w:rsidR="00B22BF4" w:rsidRPr="00B22BF4" w:rsidRDefault="00B22BF4" w:rsidP="00B22BF4">
      <w:pPr>
        <w:widowControl w:val="0"/>
        <w:suppressAutoHyphens/>
        <w:autoSpaceDN w:val="0"/>
        <w:spacing w:after="0" w:line="288" w:lineRule="auto"/>
        <w:jc w:val="both"/>
        <w:textAlignment w:val="baseline"/>
        <w:rPr>
          <w:rFonts w:ascii="Century Gothic" w:eastAsia="SimSun" w:hAnsi="Century Gothic" w:cs="Arial"/>
          <w:kern w:val="3"/>
          <w:lang w:eastAsia="zh-CN" w:bidi="hi-IN"/>
        </w:rPr>
      </w:pPr>
      <w:r w:rsidRPr="00B22BF4">
        <w:rPr>
          <w:rFonts w:ascii="Century Gothic" w:eastAsia="SimSun" w:hAnsi="Century Gothic" w:cs="Arial"/>
          <w:b/>
          <w:kern w:val="3"/>
          <w:lang w:val="pl-PL" w:eastAsia="zh-CN" w:bidi="hi-IN"/>
        </w:rPr>
        <w:t>Poslovni broj spisa</w:t>
      </w:r>
      <w:r w:rsidRPr="00B22BF4">
        <w:rPr>
          <w:rFonts w:ascii="Century Gothic" w:eastAsia="SimSun" w:hAnsi="Century Gothic" w:cs="Arial"/>
          <w:kern w:val="3"/>
          <w:lang w:val="pl-PL" w:eastAsia="zh-CN" w:bidi="hi-IN"/>
        </w:rPr>
        <w:t>:</w:t>
      </w:r>
      <w:r w:rsidRPr="00B22BF4">
        <w:rPr>
          <w:rFonts w:ascii="Century Gothic" w:eastAsia="SimSun" w:hAnsi="Century Gothic" w:cs="Arial"/>
          <w:kern w:val="3"/>
          <w:lang w:val="pl-PL" w:eastAsia="zh-CN" w:bidi="hi-IN"/>
        </w:rPr>
        <w:tab/>
      </w:r>
      <w:r w:rsidRPr="00B22BF4">
        <w:rPr>
          <w:rFonts w:ascii="Century Gothic" w:eastAsia="SimSun" w:hAnsi="Century Gothic" w:cs="Arial"/>
          <w:kern w:val="3"/>
          <w:lang w:val="pl-PL" w:eastAsia="zh-CN" w:bidi="hi-IN"/>
        </w:rPr>
        <w:tab/>
      </w:r>
      <w:r w:rsidR="00255E4D" w:rsidRPr="00255E4D">
        <w:rPr>
          <w:rFonts w:ascii="Century Gothic" w:eastAsia="SimSun" w:hAnsi="Century Gothic" w:cs="Arial"/>
          <w:b/>
          <w:kern w:val="3"/>
          <w:lang w:val="pl-PL" w:eastAsia="zh-CN" w:bidi="hi-IN"/>
        </w:rPr>
        <w:t>3 St- 775/2019</w:t>
      </w:r>
    </w:p>
    <w:p w14:paraId="0EECD30C" w14:textId="1FC78ABE" w:rsidR="00E61BF0" w:rsidRDefault="00B22BF4" w:rsidP="00DA012F">
      <w:pPr>
        <w:widowControl w:val="0"/>
        <w:suppressAutoHyphens/>
        <w:autoSpaceDN w:val="0"/>
        <w:spacing w:after="0" w:line="288" w:lineRule="auto"/>
        <w:jc w:val="both"/>
        <w:textAlignment w:val="baseline"/>
        <w:rPr>
          <w:rFonts w:ascii="Century Gothic" w:eastAsia="Times New Roman" w:hAnsi="Century Gothic" w:cs="Arial"/>
          <w:b/>
          <w:bCs/>
          <w:lang w:eastAsia="hr-HR"/>
        </w:rPr>
      </w:pPr>
      <w:r w:rsidRPr="00B22BF4">
        <w:rPr>
          <w:rFonts w:ascii="Century Gothic" w:eastAsia="SimSun" w:hAnsi="Century Gothic" w:cs="Arial"/>
          <w:b/>
          <w:kern w:val="3"/>
          <w:lang w:val="pl-PL" w:eastAsia="zh-CN" w:bidi="hi-IN"/>
        </w:rPr>
        <w:t xml:space="preserve">Dužnik: </w:t>
      </w:r>
      <w:r w:rsidRPr="00B22BF4">
        <w:rPr>
          <w:rFonts w:ascii="Century Gothic" w:eastAsia="SimSun" w:hAnsi="Century Gothic" w:cs="Arial"/>
          <w:b/>
          <w:kern w:val="3"/>
          <w:lang w:val="pl-PL" w:eastAsia="zh-CN" w:bidi="hi-IN"/>
        </w:rPr>
        <w:tab/>
      </w:r>
      <w:r w:rsidRPr="00B22BF4">
        <w:rPr>
          <w:rFonts w:ascii="Century Gothic" w:eastAsia="SimSun" w:hAnsi="Century Gothic" w:cs="Arial"/>
          <w:b/>
          <w:kern w:val="3"/>
          <w:lang w:val="pl-PL" w:eastAsia="zh-CN" w:bidi="hi-IN"/>
        </w:rPr>
        <w:tab/>
      </w:r>
      <w:r w:rsidRPr="00B22BF4">
        <w:rPr>
          <w:rFonts w:ascii="Century Gothic" w:eastAsia="SimSun" w:hAnsi="Century Gothic" w:cs="Arial"/>
          <w:b/>
          <w:kern w:val="3"/>
          <w:lang w:val="pl-PL" w:eastAsia="zh-CN" w:bidi="hi-IN"/>
        </w:rPr>
        <w:tab/>
      </w:r>
      <w:r w:rsidR="00255E4D" w:rsidRPr="00255E4D">
        <w:rPr>
          <w:rFonts w:ascii="Century Gothic" w:eastAsia="Times New Roman" w:hAnsi="Century Gothic" w:cs="Arial"/>
          <w:b/>
          <w:bCs/>
          <w:lang w:eastAsia="hr-HR"/>
        </w:rPr>
        <w:t>Stečajna masa iza MZ GIPS d.o.o.</w:t>
      </w:r>
    </w:p>
    <w:p w14:paraId="2E6920FE" w14:textId="7777673F" w:rsidR="00DA012F" w:rsidRDefault="00255E4D" w:rsidP="00B10818">
      <w:pPr>
        <w:ind w:left="2124" w:firstLine="708"/>
        <w:rPr>
          <w:rFonts w:ascii="Century Gothic" w:eastAsia="SimSun" w:hAnsi="Century Gothic" w:cs="Arial"/>
          <w:b/>
          <w:kern w:val="3"/>
          <w:lang w:eastAsia="zh-CN" w:bidi="hi-IN"/>
        </w:rPr>
      </w:pPr>
      <w:r w:rsidRPr="00255E4D">
        <w:rPr>
          <w:rFonts w:ascii="Century Gothic" w:eastAsia="SimSun" w:hAnsi="Century Gothic" w:cs="Arial"/>
          <w:b/>
          <w:kern w:val="3"/>
          <w:lang w:eastAsia="zh-CN" w:bidi="hi-IN"/>
        </w:rPr>
        <w:t>Jalkovec, Braće Radić 20, OIB 10740939819</w:t>
      </w:r>
    </w:p>
    <w:p w14:paraId="7DCE4A47" w14:textId="77777777" w:rsidR="007F0F4E" w:rsidRDefault="007F0F4E" w:rsidP="007F0F4E">
      <w:pPr>
        <w:spacing w:after="0" w:line="288" w:lineRule="auto"/>
        <w:jc w:val="center"/>
        <w:rPr>
          <w:rFonts w:ascii="Century Gothic" w:hAnsi="Century Gothic" w:cs="Arial"/>
          <w:b/>
        </w:rPr>
      </w:pPr>
    </w:p>
    <w:p w14:paraId="3BD2F17B" w14:textId="39B163AB" w:rsidR="008763AD" w:rsidRDefault="00CD2E97" w:rsidP="007F0F4E">
      <w:pPr>
        <w:spacing w:after="0" w:line="288" w:lineRule="auto"/>
        <w:jc w:val="center"/>
        <w:rPr>
          <w:rFonts w:ascii="Century Gothic" w:hAnsi="Century Gothic" w:cs="Arial"/>
          <w:b/>
        </w:rPr>
      </w:pPr>
      <w:r w:rsidRPr="00CD2E97">
        <w:rPr>
          <w:rFonts w:ascii="Century Gothic" w:hAnsi="Century Gothic" w:cs="Arial"/>
          <w:b/>
        </w:rPr>
        <w:t>TABLICA PRIJAVLJENIH TRAŽBINA I</w:t>
      </w:r>
      <w:r>
        <w:rPr>
          <w:rFonts w:ascii="Century Gothic" w:hAnsi="Century Gothic" w:cs="Arial"/>
          <w:b/>
        </w:rPr>
        <w:t>I</w:t>
      </w:r>
      <w:r w:rsidRPr="00CD2E97">
        <w:rPr>
          <w:rFonts w:ascii="Century Gothic" w:hAnsi="Century Gothic" w:cs="Arial"/>
          <w:b/>
        </w:rPr>
        <w:t xml:space="preserve"> VIŠI ISPLATNI RED</w:t>
      </w:r>
    </w:p>
    <w:p w14:paraId="65496711" w14:textId="77777777" w:rsidR="007F0F4E" w:rsidRPr="00F236C9" w:rsidRDefault="007F0F4E" w:rsidP="007F0F4E">
      <w:pPr>
        <w:spacing w:after="0" w:line="288" w:lineRule="auto"/>
        <w:jc w:val="center"/>
        <w:rPr>
          <w:rFonts w:ascii="Century Gothic" w:hAnsi="Century Gothic" w:cs="Arial"/>
          <w:b/>
        </w:rPr>
      </w:pPr>
    </w:p>
    <w:tbl>
      <w:tblPr>
        <w:tblStyle w:val="Reetkatablice"/>
        <w:tblW w:w="10349" w:type="dxa"/>
        <w:tblInd w:w="-176" w:type="dxa"/>
        <w:tblLook w:val="04A0" w:firstRow="1" w:lastRow="0" w:firstColumn="1" w:lastColumn="0" w:noHBand="0" w:noVBand="1"/>
      </w:tblPr>
      <w:tblGrid>
        <w:gridCol w:w="900"/>
        <w:gridCol w:w="2645"/>
        <w:gridCol w:w="1468"/>
        <w:gridCol w:w="1392"/>
        <w:gridCol w:w="1392"/>
        <w:gridCol w:w="1227"/>
        <w:gridCol w:w="1325"/>
      </w:tblGrid>
      <w:tr w:rsidR="00325ECB" w:rsidRPr="00325ECB" w14:paraId="2FE5B454" w14:textId="77777777" w:rsidTr="00851539">
        <w:trPr>
          <w:trHeight w:val="288"/>
        </w:trPr>
        <w:tc>
          <w:tcPr>
            <w:tcW w:w="900" w:type="dxa"/>
            <w:vMerge w:val="restart"/>
            <w:hideMark/>
          </w:tcPr>
          <w:p w14:paraId="4F4BF63F" w14:textId="4A45D907" w:rsidR="00325ECB" w:rsidRPr="00FE2424" w:rsidRDefault="00325ECB" w:rsidP="00325ECB">
            <w:pPr>
              <w:spacing w:line="288" w:lineRule="auto"/>
              <w:jc w:val="center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  <w:r w:rsidRPr="00FE2424">
              <w:rPr>
                <w:rFonts w:ascii="Century Gothic" w:hAnsi="Century Gothic" w:cs="Arial"/>
                <w:b/>
                <w:bCs/>
                <w:sz w:val="20"/>
                <w:szCs w:val="20"/>
              </w:rPr>
              <w:t>Red.br.</w:t>
            </w:r>
          </w:p>
        </w:tc>
        <w:tc>
          <w:tcPr>
            <w:tcW w:w="2645" w:type="dxa"/>
            <w:vMerge w:val="restart"/>
            <w:noWrap/>
            <w:hideMark/>
          </w:tcPr>
          <w:p w14:paraId="3032B16B" w14:textId="77777777" w:rsidR="00325ECB" w:rsidRPr="00FE2424" w:rsidRDefault="00325ECB" w:rsidP="00FE2424">
            <w:pPr>
              <w:spacing w:line="288" w:lineRule="auto"/>
              <w:jc w:val="center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  <w:r w:rsidRPr="00FE2424">
              <w:rPr>
                <w:rFonts w:ascii="Century Gothic" w:hAnsi="Century Gothic" w:cs="Arial"/>
                <w:b/>
                <w:bCs/>
                <w:sz w:val="20"/>
                <w:szCs w:val="20"/>
              </w:rPr>
              <w:t>Naziv i adresa vjerovnika</w:t>
            </w:r>
          </w:p>
        </w:tc>
        <w:tc>
          <w:tcPr>
            <w:tcW w:w="1468" w:type="dxa"/>
            <w:tcBorders>
              <w:bottom w:val="nil"/>
            </w:tcBorders>
            <w:hideMark/>
          </w:tcPr>
          <w:p w14:paraId="23CD2A3E" w14:textId="77777777" w:rsidR="00325ECB" w:rsidRPr="00FE2424" w:rsidRDefault="00325ECB" w:rsidP="00FE2424">
            <w:pPr>
              <w:spacing w:line="288" w:lineRule="auto"/>
              <w:jc w:val="center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  <w:r w:rsidRPr="00FE2424">
              <w:rPr>
                <w:rFonts w:ascii="Century Gothic" w:hAnsi="Century Gothic" w:cs="Arial"/>
                <w:b/>
                <w:bCs/>
                <w:sz w:val="20"/>
                <w:szCs w:val="20"/>
              </w:rPr>
              <w:t>Osnova</w:t>
            </w:r>
          </w:p>
        </w:tc>
        <w:tc>
          <w:tcPr>
            <w:tcW w:w="1392" w:type="dxa"/>
            <w:tcBorders>
              <w:bottom w:val="nil"/>
            </w:tcBorders>
            <w:hideMark/>
          </w:tcPr>
          <w:p w14:paraId="10DA543C" w14:textId="77777777" w:rsidR="00325ECB" w:rsidRPr="00FE2424" w:rsidRDefault="00325ECB" w:rsidP="00FE2424">
            <w:pPr>
              <w:spacing w:line="288" w:lineRule="auto"/>
              <w:jc w:val="center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  <w:r w:rsidRPr="00FE2424">
              <w:rPr>
                <w:rFonts w:ascii="Century Gothic" w:hAnsi="Century Gothic" w:cs="Arial"/>
                <w:b/>
                <w:bCs/>
                <w:sz w:val="20"/>
                <w:szCs w:val="20"/>
              </w:rPr>
              <w:t>Iznos</w:t>
            </w:r>
          </w:p>
        </w:tc>
        <w:tc>
          <w:tcPr>
            <w:tcW w:w="1392" w:type="dxa"/>
            <w:vMerge w:val="restart"/>
            <w:hideMark/>
          </w:tcPr>
          <w:p w14:paraId="22DE2EC2" w14:textId="273E14A0" w:rsidR="00325ECB" w:rsidRPr="00FE2424" w:rsidRDefault="00325ECB" w:rsidP="00FE2424">
            <w:pPr>
              <w:spacing w:line="288" w:lineRule="auto"/>
              <w:jc w:val="center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  <w:r w:rsidRPr="00FE2424">
              <w:rPr>
                <w:rFonts w:ascii="Century Gothic" w:hAnsi="Century Gothic" w:cs="Arial"/>
                <w:b/>
                <w:bCs/>
                <w:sz w:val="20"/>
                <w:szCs w:val="20"/>
              </w:rPr>
              <w:t>Iznos priznate tražbine</w:t>
            </w:r>
            <w:r w:rsidR="00BA4A38">
              <w:rPr>
                <w:rFonts w:ascii="Century Gothic" w:hAnsi="Century Gothic" w:cs="Arial"/>
                <w:b/>
                <w:bCs/>
                <w:sz w:val="20"/>
                <w:szCs w:val="20"/>
              </w:rPr>
              <w:t xml:space="preserve"> u k</w:t>
            </w:r>
            <w:r w:rsidRPr="00FE2424">
              <w:rPr>
                <w:rFonts w:ascii="Century Gothic" w:hAnsi="Century Gothic" w:cs="Arial"/>
                <w:b/>
                <w:bCs/>
                <w:sz w:val="20"/>
                <w:szCs w:val="20"/>
              </w:rPr>
              <w:t>n</w:t>
            </w:r>
          </w:p>
        </w:tc>
        <w:tc>
          <w:tcPr>
            <w:tcW w:w="1227" w:type="dxa"/>
            <w:vMerge w:val="restart"/>
            <w:hideMark/>
          </w:tcPr>
          <w:p w14:paraId="40B47B5A" w14:textId="07DE434B" w:rsidR="00325ECB" w:rsidRPr="00FE2424" w:rsidRDefault="00325ECB" w:rsidP="00FE2424">
            <w:pPr>
              <w:spacing w:line="288" w:lineRule="auto"/>
              <w:jc w:val="center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  <w:r w:rsidRPr="00FE2424">
              <w:rPr>
                <w:rFonts w:ascii="Century Gothic" w:hAnsi="Century Gothic" w:cs="Arial"/>
                <w:b/>
                <w:bCs/>
                <w:sz w:val="20"/>
                <w:szCs w:val="20"/>
              </w:rPr>
              <w:t>Iznos osporene tražbine</w:t>
            </w:r>
            <w:r w:rsidR="00BA4A38">
              <w:rPr>
                <w:rFonts w:ascii="Century Gothic" w:hAnsi="Century Gothic" w:cs="Arial"/>
                <w:b/>
                <w:bCs/>
                <w:sz w:val="20"/>
                <w:szCs w:val="20"/>
              </w:rPr>
              <w:t xml:space="preserve"> u kn</w:t>
            </w:r>
          </w:p>
        </w:tc>
        <w:tc>
          <w:tcPr>
            <w:tcW w:w="1325" w:type="dxa"/>
            <w:vMerge w:val="restart"/>
            <w:noWrap/>
            <w:hideMark/>
          </w:tcPr>
          <w:p w14:paraId="66ED1258" w14:textId="77777777" w:rsidR="00325ECB" w:rsidRPr="00FE2424" w:rsidRDefault="00325ECB" w:rsidP="00FE2424">
            <w:pPr>
              <w:spacing w:line="288" w:lineRule="auto"/>
              <w:jc w:val="center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  <w:r w:rsidRPr="00FE2424">
              <w:rPr>
                <w:rFonts w:ascii="Century Gothic" w:hAnsi="Century Gothic" w:cs="Arial"/>
                <w:b/>
                <w:bCs/>
                <w:sz w:val="20"/>
                <w:szCs w:val="20"/>
              </w:rPr>
              <w:t>Napomena</w:t>
            </w:r>
          </w:p>
        </w:tc>
      </w:tr>
      <w:tr w:rsidR="00325ECB" w:rsidRPr="00325ECB" w14:paraId="0397F5DF" w14:textId="77777777" w:rsidTr="00851539">
        <w:trPr>
          <w:trHeight w:val="516"/>
        </w:trPr>
        <w:tc>
          <w:tcPr>
            <w:tcW w:w="900" w:type="dxa"/>
            <w:vMerge/>
            <w:hideMark/>
          </w:tcPr>
          <w:p w14:paraId="1A43C5BF" w14:textId="77777777" w:rsidR="00325ECB" w:rsidRPr="00325ECB" w:rsidRDefault="00325ECB" w:rsidP="00325ECB">
            <w:pPr>
              <w:spacing w:line="288" w:lineRule="auto"/>
              <w:jc w:val="center"/>
              <w:rPr>
                <w:rFonts w:ascii="Century Gothic" w:hAnsi="Century Gothic" w:cs="Arial"/>
                <w:b/>
                <w:bCs/>
              </w:rPr>
            </w:pPr>
          </w:p>
        </w:tc>
        <w:tc>
          <w:tcPr>
            <w:tcW w:w="2645" w:type="dxa"/>
            <w:vMerge/>
            <w:hideMark/>
          </w:tcPr>
          <w:p w14:paraId="3505F1F3" w14:textId="77777777" w:rsidR="00325ECB" w:rsidRPr="00325ECB" w:rsidRDefault="00325ECB" w:rsidP="00325ECB">
            <w:pPr>
              <w:spacing w:line="288" w:lineRule="auto"/>
              <w:jc w:val="both"/>
              <w:rPr>
                <w:rFonts w:ascii="Century Gothic" w:hAnsi="Century Gothic" w:cs="Arial"/>
                <w:b/>
                <w:bCs/>
              </w:rPr>
            </w:pPr>
          </w:p>
        </w:tc>
        <w:tc>
          <w:tcPr>
            <w:tcW w:w="1468" w:type="dxa"/>
            <w:tcBorders>
              <w:top w:val="nil"/>
            </w:tcBorders>
            <w:hideMark/>
          </w:tcPr>
          <w:p w14:paraId="401FCEA5" w14:textId="77777777" w:rsidR="00325ECB" w:rsidRPr="00BA4A38" w:rsidRDefault="00325ECB" w:rsidP="00BA4A38">
            <w:pPr>
              <w:spacing w:line="288" w:lineRule="auto"/>
              <w:jc w:val="center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  <w:r w:rsidRPr="00BA4A38">
              <w:rPr>
                <w:rFonts w:ascii="Century Gothic" w:hAnsi="Century Gothic" w:cs="Arial"/>
                <w:b/>
                <w:bCs/>
                <w:sz w:val="20"/>
                <w:szCs w:val="20"/>
              </w:rPr>
              <w:t>tražbine</w:t>
            </w:r>
          </w:p>
        </w:tc>
        <w:tc>
          <w:tcPr>
            <w:tcW w:w="1392" w:type="dxa"/>
            <w:tcBorders>
              <w:top w:val="nil"/>
            </w:tcBorders>
            <w:hideMark/>
          </w:tcPr>
          <w:p w14:paraId="1F4761D7" w14:textId="1645B6B5" w:rsidR="00325ECB" w:rsidRPr="00BA4A38" w:rsidRDefault="00325ECB" w:rsidP="00BA4A38">
            <w:pPr>
              <w:spacing w:line="288" w:lineRule="auto"/>
              <w:jc w:val="center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  <w:r w:rsidRPr="00BA4A38">
              <w:rPr>
                <w:rFonts w:ascii="Century Gothic" w:hAnsi="Century Gothic" w:cs="Arial"/>
                <w:b/>
                <w:bCs/>
                <w:sz w:val="20"/>
                <w:szCs w:val="20"/>
              </w:rPr>
              <w:t>prijavljene                                                                                                                                                                                    tražbine</w:t>
            </w:r>
            <w:r w:rsidR="00BA4A38" w:rsidRPr="00BA4A38">
              <w:rPr>
                <w:rFonts w:ascii="Century Gothic" w:hAnsi="Century Gothic" w:cs="Arial"/>
                <w:b/>
                <w:bCs/>
                <w:sz w:val="20"/>
                <w:szCs w:val="20"/>
              </w:rPr>
              <w:t xml:space="preserve"> u kn</w:t>
            </w:r>
          </w:p>
        </w:tc>
        <w:tc>
          <w:tcPr>
            <w:tcW w:w="1392" w:type="dxa"/>
            <w:vMerge/>
            <w:hideMark/>
          </w:tcPr>
          <w:p w14:paraId="10813D0A" w14:textId="77777777" w:rsidR="00325ECB" w:rsidRPr="00325ECB" w:rsidRDefault="00325ECB" w:rsidP="00325ECB">
            <w:pPr>
              <w:spacing w:line="288" w:lineRule="auto"/>
              <w:jc w:val="both"/>
              <w:rPr>
                <w:rFonts w:ascii="Century Gothic" w:hAnsi="Century Gothic" w:cs="Arial"/>
                <w:b/>
                <w:bCs/>
              </w:rPr>
            </w:pPr>
          </w:p>
        </w:tc>
        <w:tc>
          <w:tcPr>
            <w:tcW w:w="1227" w:type="dxa"/>
            <w:vMerge/>
            <w:hideMark/>
          </w:tcPr>
          <w:p w14:paraId="490F6A7F" w14:textId="77777777" w:rsidR="00325ECB" w:rsidRPr="00325ECB" w:rsidRDefault="00325ECB" w:rsidP="00325ECB">
            <w:pPr>
              <w:spacing w:line="288" w:lineRule="auto"/>
              <w:jc w:val="both"/>
              <w:rPr>
                <w:rFonts w:ascii="Century Gothic" w:hAnsi="Century Gothic" w:cs="Arial"/>
                <w:b/>
                <w:bCs/>
              </w:rPr>
            </w:pPr>
          </w:p>
        </w:tc>
        <w:tc>
          <w:tcPr>
            <w:tcW w:w="1325" w:type="dxa"/>
            <w:vMerge/>
            <w:hideMark/>
          </w:tcPr>
          <w:p w14:paraId="6F755703" w14:textId="77777777" w:rsidR="00325ECB" w:rsidRPr="00325ECB" w:rsidRDefault="00325ECB" w:rsidP="00325ECB">
            <w:pPr>
              <w:spacing w:line="288" w:lineRule="auto"/>
              <w:jc w:val="both"/>
              <w:rPr>
                <w:rFonts w:ascii="Century Gothic" w:hAnsi="Century Gothic" w:cs="Arial"/>
                <w:b/>
                <w:bCs/>
              </w:rPr>
            </w:pPr>
          </w:p>
        </w:tc>
      </w:tr>
      <w:tr w:rsidR="00851539" w:rsidRPr="00325ECB" w14:paraId="4E91146C" w14:textId="77777777" w:rsidTr="00851539">
        <w:trPr>
          <w:trHeight w:val="1524"/>
        </w:trPr>
        <w:tc>
          <w:tcPr>
            <w:tcW w:w="900" w:type="dxa"/>
            <w:noWrap/>
            <w:hideMark/>
          </w:tcPr>
          <w:p w14:paraId="77C00F26" w14:textId="77777777" w:rsidR="00851539" w:rsidRPr="00FE2424" w:rsidRDefault="00851539" w:rsidP="00851539">
            <w:pPr>
              <w:spacing w:line="288" w:lineRule="auto"/>
              <w:jc w:val="center"/>
              <w:rPr>
                <w:rFonts w:ascii="Century Gothic" w:hAnsi="Century Gothic" w:cs="Arial"/>
                <w:sz w:val="18"/>
                <w:szCs w:val="18"/>
              </w:rPr>
            </w:pPr>
            <w:r w:rsidRPr="00FE2424">
              <w:rPr>
                <w:rFonts w:ascii="Century Gothic" w:hAnsi="Century Gothic" w:cs="Arial"/>
                <w:sz w:val="18"/>
                <w:szCs w:val="18"/>
              </w:rPr>
              <w:t>1.</w:t>
            </w:r>
          </w:p>
        </w:tc>
        <w:tc>
          <w:tcPr>
            <w:tcW w:w="26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122C47" w14:textId="7A66DDAE" w:rsidR="00851539" w:rsidRPr="00FE2424" w:rsidRDefault="00851539" w:rsidP="00851539">
            <w:pPr>
              <w:spacing w:line="288" w:lineRule="auto"/>
              <w:rPr>
                <w:rFonts w:ascii="Century Gothic" w:hAnsi="Century Gothic" w:cs="Arial"/>
                <w:sz w:val="18"/>
                <w:szCs w:val="18"/>
              </w:rPr>
            </w:pPr>
            <w:r>
              <w:rPr>
                <w:rFonts w:ascii="Century Gothic" w:hAnsi="Century Gothic" w:cs="Calibri"/>
                <w:color w:val="000000"/>
                <w:sz w:val="20"/>
                <w:szCs w:val="20"/>
              </w:rPr>
              <w:t xml:space="preserve">RAIFFEISENBANK AUSTRIA d.d. Zagreb, Magazinska cesta 69, OIB 53056966535, zastupano po  punomoćniku Josipu </w:t>
            </w:r>
            <w:proofErr w:type="spellStart"/>
            <w:r>
              <w:rPr>
                <w:rFonts w:ascii="Century Gothic" w:hAnsi="Century Gothic" w:cs="Calibri"/>
                <w:color w:val="000000"/>
                <w:sz w:val="20"/>
                <w:szCs w:val="20"/>
              </w:rPr>
              <w:t>Grošeti</w:t>
            </w:r>
            <w:proofErr w:type="spellEnd"/>
            <w:r>
              <w:rPr>
                <w:rFonts w:ascii="Century Gothic" w:hAnsi="Century Gothic" w:cs="Calibri"/>
                <w:color w:val="000000"/>
                <w:sz w:val="20"/>
                <w:szCs w:val="20"/>
              </w:rPr>
              <w:t xml:space="preserve">, odvjetniku u Odvjetničkom društvu Glamuzina &amp; </w:t>
            </w:r>
            <w:proofErr w:type="spellStart"/>
            <w:r>
              <w:rPr>
                <w:rFonts w:ascii="Century Gothic" w:hAnsi="Century Gothic" w:cs="Calibri"/>
                <w:color w:val="000000"/>
                <w:sz w:val="20"/>
                <w:szCs w:val="20"/>
              </w:rPr>
              <w:t>Grošeta</w:t>
            </w:r>
            <w:proofErr w:type="spellEnd"/>
            <w:r>
              <w:rPr>
                <w:rFonts w:ascii="Century Gothic" w:hAnsi="Century Gothic" w:cs="Calibri"/>
                <w:color w:val="000000"/>
                <w:sz w:val="20"/>
                <w:szCs w:val="20"/>
              </w:rPr>
              <w:t xml:space="preserve"> d.o.o. Zagreb, Trg žrtava fašizma 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3962DB" w14:textId="312A6191" w:rsidR="00851539" w:rsidRPr="00FE2424" w:rsidRDefault="00851539" w:rsidP="00851539">
            <w:pPr>
              <w:spacing w:line="288" w:lineRule="auto"/>
              <w:rPr>
                <w:rFonts w:ascii="Century Gothic" w:hAnsi="Century Gothic" w:cs="Arial"/>
                <w:sz w:val="18"/>
                <w:szCs w:val="18"/>
              </w:rPr>
            </w:pPr>
            <w:r>
              <w:rPr>
                <w:rFonts w:ascii="Century Gothic" w:hAnsi="Century Gothic" w:cs="Calibri"/>
                <w:color w:val="000000"/>
                <w:sz w:val="20"/>
                <w:szCs w:val="20"/>
              </w:rPr>
              <w:t xml:space="preserve">troškovi ovršnog postupka Ovr-1798/13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9234D7" w14:textId="5B4F2957" w:rsidR="00851539" w:rsidRPr="00FE2424" w:rsidRDefault="00851539" w:rsidP="00851539">
            <w:pPr>
              <w:spacing w:line="288" w:lineRule="auto"/>
              <w:jc w:val="right"/>
              <w:rPr>
                <w:rFonts w:ascii="Century Gothic" w:hAnsi="Century Gothic" w:cs="Arial"/>
                <w:sz w:val="18"/>
                <w:szCs w:val="18"/>
              </w:rPr>
            </w:pPr>
            <w:r>
              <w:rPr>
                <w:rFonts w:ascii="Century Gothic" w:hAnsi="Century Gothic" w:cs="Calibri"/>
                <w:color w:val="000000"/>
                <w:sz w:val="20"/>
                <w:szCs w:val="20"/>
              </w:rPr>
              <w:t>110.839,10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01E84E" w14:textId="060ADEED" w:rsidR="00851539" w:rsidRPr="00FE2424" w:rsidRDefault="00851539" w:rsidP="00851539">
            <w:pPr>
              <w:spacing w:line="288" w:lineRule="auto"/>
              <w:jc w:val="right"/>
              <w:rPr>
                <w:rFonts w:ascii="Century Gothic" w:hAnsi="Century Gothic" w:cs="Arial"/>
                <w:sz w:val="18"/>
                <w:szCs w:val="18"/>
              </w:rPr>
            </w:pPr>
            <w:r>
              <w:rPr>
                <w:rFonts w:ascii="Century Gothic" w:hAnsi="Century Gothic" w:cs="Calibri"/>
                <w:color w:val="000000"/>
                <w:sz w:val="20"/>
                <w:szCs w:val="20"/>
              </w:rPr>
              <w:t>110.839,10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39EE1F" w14:textId="07B85F2D" w:rsidR="00851539" w:rsidRPr="00FE2424" w:rsidRDefault="00851539" w:rsidP="00851539">
            <w:pPr>
              <w:spacing w:line="288" w:lineRule="auto"/>
              <w:jc w:val="right"/>
              <w:rPr>
                <w:rFonts w:ascii="Century Gothic" w:hAnsi="Century Gothic" w:cs="Arial"/>
                <w:sz w:val="18"/>
                <w:szCs w:val="18"/>
              </w:rPr>
            </w:pPr>
            <w:r>
              <w:rPr>
                <w:rFonts w:ascii="Century Gothic" w:hAnsi="Century Gothic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25" w:type="dxa"/>
            <w:hideMark/>
          </w:tcPr>
          <w:p w14:paraId="1F7109C9" w14:textId="531C5963" w:rsidR="00851539" w:rsidRPr="00FE2424" w:rsidRDefault="00851539" w:rsidP="00851539">
            <w:pPr>
              <w:spacing w:line="288" w:lineRule="auto"/>
              <w:jc w:val="both"/>
              <w:rPr>
                <w:rFonts w:ascii="Century Gothic" w:hAnsi="Century Gothic" w:cs="Arial"/>
                <w:sz w:val="18"/>
                <w:szCs w:val="18"/>
              </w:rPr>
            </w:pPr>
          </w:p>
        </w:tc>
      </w:tr>
      <w:tr w:rsidR="00FE2424" w:rsidRPr="00325ECB" w14:paraId="2CF08B55" w14:textId="77777777" w:rsidTr="00851539">
        <w:trPr>
          <w:trHeight w:val="1058"/>
        </w:trPr>
        <w:tc>
          <w:tcPr>
            <w:tcW w:w="900" w:type="dxa"/>
            <w:noWrap/>
            <w:hideMark/>
          </w:tcPr>
          <w:p w14:paraId="4AE9E75D" w14:textId="74A3BD54" w:rsidR="00325ECB" w:rsidRPr="00325ECB" w:rsidRDefault="00325ECB" w:rsidP="00325ECB">
            <w:pPr>
              <w:spacing w:line="288" w:lineRule="auto"/>
              <w:jc w:val="center"/>
              <w:rPr>
                <w:rFonts w:ascii="Century Gothic" w:hAnsi="Century Gothic" w:cs="Arial"/>
                <w:b/>
                <w:bCs/>
              </w:rPr>
            </w:pPr>
          </w:p>
        </w:tc>
        <w:tc>
          <w:tcPr>
            <w:tcW w:w="2645" w:type="dxa"/>
            <w:vAlign w:val="center"/>
            <w:hideMark/>
          </w:tcPr>
          <w:p w14:paraId="0A5DA4F8" w14:textId="77777777" w:rsidR="00325ECB" w:rsidRPr="00FE2424" w:rsidRDefault="00325ECB" w:rsidP="00F30204">
            <w:pPr>
              <w:spacing w:line="288" w:lineRule="auto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  <w:r w:rsidRPr="00FE2424">
              <w:rPr>
                <w:rFonts w:ascii="Century Gothic" w:hAnsi="Century Gothic" w:cs="Arial"/>
                <w:b/>
                <w:bCs/>
                <w:sz w:val="20"/>
                <w:szCs w:val="20"/>
              </w:rPr>
              <w:t xml:space="preserve">PRIJAVLJENE TRAŽBINE  II VIŠI ISPLATNI RED </w:t>
            </w:r>
          </w:p>
        </w:tc>
        <w:tc>
          <w:tcPr>
            <w:tcW w:w="1468" w:type="dxa"/>
            <w:hideMark/>
          </w:tcPr>
          <w:p w14:paraId="458E6AD3" w14:textId="77777777" w:rsidR="00325ECB" w:rsidRPr="00FE2424" w:rsidRDefault="00325ECB" w:rsidP="00325ECB">
            <w:pPr>
              <w:spacing w:line="288" w:lineRule="auto"/>
              <w:jc w:val="both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  <w:r w:rsidRPr="00FE2424">
              <w:rPr>
                <w:rFonts w:ascii="Century Gothic" w:hAnsi="Century Gothic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92" w:type="dxa"/>
            <w:noWrap/>
            <w:vAlign w:val="center"/>
            <w:hideMark/>
          </w:tcPr>
          <w:p w14:paraId="03A50B5B" w14:textId="7A6774A5" w:rsidR="00325ECB" w:rsidRPr="00FE2424" w:rsidRDefault="00851539" w:rsidP="00F30204">
            <w:pPr>
              <w:spacing w:line="288" w:lineRule="auto"/>
              <w:jc w:val="right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Arial"/>
                <w:b/>
                <w:bCs/>
                <w:sz w:val="20"/>
                <w:szCs w:val="20"/>
              </w:rPr>
              <w:fldChar w:fldCharType="begin"/>
            </w:r>
            <w:r>
              <w:rPr>
                <w:rFonts w:ascii="Century Gothic" w:hAnsi="Century Gothic" w:cs="Arial"/>
                <w:b/>
                <w:bCs/>
                <w:sz w:val="20"/>
                <w:szCs w:val="20"/>
              </w:rPr>
              <w:instrText xml:space="preserve"> =SUM(ABOVE) </w:instrText>
            </w:r>
            <w:r>
              <w:rPr>
                <w:rFonts w:ascii="Century Gothic" w:hAnsi="Century Gothic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Century Gothic" w:hAnsi="Century Gothic" w:cs="Arial"/>
                <w:b/>
                <w:bCs/>
                <w:noProof/>
                <w:sz w:val="20"/>
                <w:szCs w:val="20"/>
              </w:rPr>
              <w:t>110.839,1</w:t>
            </w:r>
            <w:r>
              <w:rPr>
                <w:rFonts w:ascii="Century Gothic" w:hAnsi="Century Gothic" w:cs="Arial"/>
                <w:b/>
                <w:bCs/>
                <w:sz w:val="20"/>
                <w:szCs w:val="20"/>
              </w:rPr>
              <w:fldChar w:fldCharType="end"/>
            </w:r>
            <w:r>
              <w:rPr>
                <w:rFonts w:ascii="Century Gothic" w:hAnsi="Century Gothic" w:cs="Arial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392" w:type="dxa"/>
            <w:noWrap/>
            <w:vAlign w:val="center"/>
          </w:tcPr>
          <w:p w14:paraId="6DB14858" w14:textId="4AC7C2CF" w:rsidR="00325ECB" w:rsidRPr="00FE2424" w:rsidRDefault="00851539" w:rsidP="00F30204">
            <w:pPr>
              <w:spacing w:line="288" w:lineRule="auto"/>
              <w:jc w:val="right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Arial"/>
                <w:b/>
                <w:bCs/>
                <w:sz w:val="20"/>
                <w:szCs w:val="20"/>
              </w:rPr>
              <w:fldChar w:fldCharType="begin"/>
            </w:r>
            <w:r>
              <w:rPr>
                <w:rFonts w:ascii="Century Gothic" w:hAnsi="Century Gothic" w:cs="Arial"/>
                <w:b/>
                <w:bCs/>
                <w:sz w:val="20"/>
                <w:szCs w:val="20"/>
              </w:rPr>
              <w:instrText xml:space="preserve"> =SUM(ABOVE) </w:instrText>
            </w:r>
            <w:r>
              <w:rPr>
                <w:rFonts w:ascii="Century Gothic" w:hAnsi="Century Gothic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Century Gothic" w:hAnsi="Century Gothic" w:cs="Arial"/>
                <w:b/>
                <w:bCs/>
                <w:noProof/>
                <w:sz w:val="20"/>
                <w:szCs w:val="20"/>
              </w:rPr>
              <w:t>110.839,1</w:t>
            </w:r>
            <w:r>
              <w:rPr>
                <w:rFonts w:ascii="Century Gothic" w:hAnsi="Century Gothic" w:cs="Arial"/>
                <w:b/>
                <w:bCs/>
                <w:sz w:val="20"/>
                <w:szCs w:val="20"/>
              </w:rPr>
              <w:fldChar w:fldCharType="end"/>
            </w:r>
            <w:r>
              <w:rPr>
                <w:rFonts w:ascii="Century Gothic" w:hAnsi="Century Gothic" w:cs="Arial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227" w:type="dxa"/>
            <w:noWrap/>
            <w:vAlign w:val="center"/>
            <w:hideMark/>
          </w:tcPr>
          <w:p w14:paraId="45315134" w14:textId="77777777" w:rsidR="00325ECB" w:rsidRPr="00FE2424" w:rsidRDefault="00325ECB" w:rsidP="00F30204">
            <w:pPr>
              <w:spacing w:line="288" w:lineRule="auto"/>
              <w:jc w:val="right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  <w:r w:rsidRPr="00FE2424">
              <w:rPr>
                <w:rFonts w:ascii="Century Gothic" w:hAnsi="Century Gothic" w:cs="Arial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325" w:type="dxa"/>
            <w:noWrap/>
            <w:hideMark/>
          </w:tcPr>
          <w:p w14:paraId="10050DD6" w14:textId="77777777" w:rsidR="00325ECB" w:rsidRPr="00FE2424" w:rsidRDefault="00325ECB" w:rsidP="00325ECB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FE2424">
              <w:rPr>
                <w:rFonts w:ascii="Century Gothic" w:hAnsi="Century Gothic" w:cs="Arial"/>
                <w:sz w:val="20"/>
                <w:szCs w:val="20"/>
              </w:rPr>
              <w:t> </w:t>
            </w:r>
          </w:p>
        </w:tc>
      </w:tr>
    </w:tbl>
    <w:p w14:paraId="1C8D74D4" w14:textId="77777777" w:rsidR="007F0F4E" w:rsidRDefault="007F0F4E" w:rsidP="00F8016B">
      <w:pPr>
        <w:spacing w:after="0" w:line="240" w:lineRule="auto"/>
        <w:rPr>
          <w:rFonts w:ascii="Century Gothic" w:eastAsia="Times New Roman" w:hAnsi="Century Gothic" w:cs="Arial"/>
          <w:b/>
          <w:lang w:eastAsia="hr-HR"/>
        </w:rPr>
      </w:pPr>
    </w:p>
    <w:p w14:paraId="033D936C" w14:textId="77777777" w:rsidR="00154D69" w:rsidRDefault="00154D69" w:rsidP="00F8016B">
      <w:pPr>
        <w:spacing w:after="0" w:line="240" w:lineRule="auto"/>
        <w:rPr>
          <w:rFonts w:ascii="Century Gothic" w:eastAsia="Times New Roman" w:hAnsi="Century Gothic" w:cs="Arial"/>
          <w:b/>
          <w:lang w:eastAsia="hr-HR"/>
        </w:rPr>
      </w:pPr>
    </w:p>
    <w:p w14:paraId="2F7D74C3" w14:textId="2B053E8E" w:rsidR="00F8016B" w:rsidRPr="00A93DD3" w:rsidRDefault="00851539" w:rsidP="00F8016B">
      <w:pPr>
        <w:spacing w:after="0" w:line="240" w:lineRule="auto"/>
        <w:rPr>
          <w:rFonts w:ascii="Century Gothic" w:eastAsia="Times New Roman" w:hAnsi="Century Gothic" w:cs="Arial"/>
          <w:b/>
          <w:lang w:eastAsia="hr-HR"/>
        </w:rPr>
      </w:pPr>
      <w:r>
        <w:rPr>
          <w:rFonts w:ascii="Century Gothic" w:eastAsia="Times New Roman" w:hAnsi="Century Gothic" w:cs="Arial"/>
          <w:b/>
          <w:lang w:eastAsia="hr-HR"/>
        </w:rPr>
        <w:t>Jalkovec</w:t>
      </w:r>
      <w:r w:rsidR="00DA012F">
        <w:rPr>
          <w:rFonts w:ascii="Century Gothic" w:eastAsia="Times New Roman" w:hAnsi="Century Gothic" w:cs="Arial"/>
          <w:b/>
          <w:lang w:eastAsia="hr-HR"/>
        </w:rPr>
        <w:t xml:space="preserve">, </w:t>
      </w:r>
      <w:r>
        <w:rPr>
          <w:rFonts w:ascii="Century Gothic" w:eastAsia="Times New Roman" w:hAnsi="Century Gothic" w:cs="Arial"/>
          <w:b/>
          <w:lang w:eastAsia="hr-HR"/>
        </w:rPr>
        <w:t>2</w:t>
      </w:r>
      <w:r w:rsidR="00154D69">
        <w:rPr>
          <w:rFonts w:ascii="Century Gothic" w:eastAsia="Times New Roman" w:hAnsi="Century Gothic" w:cs="Arial"/>
          <w:b/>
          <w:lang w:eastAsia="hr-HR"/>
        </w:rPr>
        <w:t>8</w:t>
      </w:r>
      <w:r w:rsidR="00DA012F">
        <w:rPr>
          <w:rFonts w:ascii="Century Gothic" w:eastAsia="Times New Roman" w:hAnsi="Century Gothic" w:cs="Arial"/>
          <w:b/>
          <w:lang w:eastAsia="hr-HR"/>
        </w:rPr>
        <w:t>.</w:t>
      </w:r>
      <w:r w:rsidR="004672A5">
        <w:rPr>
          <w:rFonts w:ascii="Century Gothic" w:eastAsia="Times New Roman" w:hAnsi="Century Gothic" w:cs="Arial"/>
          <w:b/>
          <w:lang w:eastAsia="hr-HR"/>
        </w:rPr>
        <w:t>0</w:t>
      </w:r>
      <w:r w:rsidR="00154D69">
        <w:rPr>
          <w:rFonts w:ascii="Century Gothic" w:eastAsia="Times New Roman" w:hAnsi="Century Gothic" w:cs="Arial"/>
          <w:b/>
          <w:lang w:eastAsia="hr-HR"/>
        </w:rPr>
        <w:t>3</w:t>
      </w:r>
      <w:r w:rsidR="00DA012F">
        <w:rPr>
          <w:rFonts w:ascii="Century Gothic" w:eastAsia="Times New Roman" w:hAnsi="Century Gothic" w:cs="Arial"/>
          <w:b/>
          <w:lang w:eastAsia="hr-HR"/>
        </w:rPr>
        <w:t>.20</w:t>
      </w:r>
      <w:r w:rsidR="00CB707C">
        <w:rPr>
          <w:rFonts w:ascii="Century Gothic" w:eastAsia="Times New Roman" w:hAnsi="Century Gothic" w:cs="Arial"/>
          <w:b/>
          <w:lang w:eastAsia="hr-HR"/>
        </w:rPr>
        <w:t>2</w:t>
      </w:r>
      <w:r w:rsidR="004672A5">
        <w:rPr>
          <w:rFonts w:ascii="Century Gothic" w:eastAsia="Times New Roman" w:hAnsi="Century Gothic" w:cs="Arial"/>
          <w:b/>
          <w:lang w:eastAsia="hr-HR"/>
        </w:rPr>
        <w:t>2</w:t>
      </w:r>
      <w:r w:rsidR="00DA012F">
        <w:rPr>
          <w:rFonts w:ascii="Century Gothic" w:eastAsia="Times New Roman" w:hAnsi="Century Gothic" w:cs="Arial"/>
          <w:b/>
          <w:lang w:eastAsia="hr-HR"/>
        </w:rPr>
        <w:t>.</w:t>
      </w:r>
      <w:r w:rsidR="00DA012F">
        <w:rPr>
          <w:rFonts w:ascii="Century Gothic" w:eastAsia="Times New Roman" w:hAnsi="Century Gothic" w:cs="Arial"/>
          <w:b/>
          <w:lang w:eastAsia="hr-HR"/>
        </w:rPr>
        <w:tab/>
      </w:r>
      <w:r w:rsidR="00F8016B" w:rsidRPr="00A93DD3">
        <w:rPr>
          <w:rFonts w:ascii="Century Gothic" w:eastAsia="Times New Roman" w:hAnsi="Century Gothic" w:cs="Arial"/>
          <w:b/>
          <w:lang w:eastAsia="hr-HR"/>
        </w:rPr>
        <w:tab/>
      </w:r>
      <w:r w:rsidR="00F8016B" w:rsidRPr="00A93DD3">
        <w:rPr>
          <w:rFonts w:ascii="Century Gothic" w:eastAsia="Times New Roman" w:hAnsi="Century Gothic" w:cs="Arial"/>
          <w:b/>
          <w:lang w:eastAsia="hr-HR"/>
        </w:rPr>
        <w:tab/>
      </w:r>
      <w:r w:rsidR="00F8016B" w:rsidRPr="00A93DD3">
        <w:rPr>
          <w:rFonts w:ascii="Century Gothic" w:eastAsia="Times New Roman" w:hAnsi="Century Gothic" w:cs="Arial"/>
          <w:b/>
          <w:lang w:eastAsia="hr-HR"/>
        </w:rPr>
        <w:tab/>
        <w:t>Stečajni upravitelj Anđelko Stankus</w:t>
      </w:r>
    </w:p>
    <w:p w14:paraId="7AF5327B" w14:textId="77777777" w:rsidR="00E15314" w:rsidRPr="00A93DD3" w:rsidRDefault="00E15314">
      <w:pPr>
        <w:rPr>
          <w:rFonts w:ascii="Century Gothic" w:hAnsi="Century Gothic"/>
        </w:rPr>
      </w:pPr>
    </w:p>
    <w:sectPr w:rsidR="00E15314" w:rsidRPr="00A93DD3" w:rsidSect="00832DE6">
      <w:headerReference w:type="default" r:id="rId8"/>
      <w:pgSz w:w="11906" w:h="16838"/>
      <w:pgMar w:top="1134" w:right="1418" w:bottom="70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7A8474" w14:textId="77777777" w:rsidR="008B73F3" w:rsidRDefault="008B73F3" w:rsidP="00AE40A1">
      <w:pPr>
        <w:spacing w:after="0" w:line="240" w:lineRule="auto"/>
      </w:pPr>
      <w:r>
        <w:separator/>
      </w:r>
    </w:p>
  </w:endnote>
  <w:endnote w:type="continuationSeparator" w:id="0">
    <w:p w14:paraId="0092767B" w14:textId="77777777" w:rsidR="008B73F3" w:rsidRDefault="008B73F3" w:rsidP="00AE40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entury Gothic">
    <w:altName w:val="Century Gothic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9F9FBC" w14:textId="77777777" w:rsidR="008B73F3" w:rsidRDefault="008B73F3" w:rsidP="00AE40A1">
      <w:pPr>
        <w:spacing w:after="0" w:line="240" w:lineRule="auto"/>
      </w:pPr>
      <w:r>
        <w:separator/>
      </w:r>
    </w:p>
  </w:footnote>
  <w:footnote w:type="continuationSeparator" w:id="0">
    <w:p w14:paraId="5E35BC2F" w14:textId="77777777" w:rsidR="008B73F3" w:rsidRDefault="008B73F3" w:rsidP="00AE40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4EE77D" w14:textId="77777777" w:rsidR="00C951F2" w:rsidRPr="00C951F2" w:rsidRDefault="00C951F2" w:rsidP="00C951F2">
    <w:pPr>
      <w:pBdr>
        <w:bottom w:val="single" w:sz="4" w:space="1" w:color="auto"/>
      </w:pBdr>
      <w:spacing w:after="0" w:line="288" w:lineRule="auto"/>
      <w:jc w:val="center"/>
      <w:rPr>
        <w:rFonts w:ascii="Century Gothic" w:hAnsi="Century Gothic" w:cs="Arial"/>
        <w:b/>
        <w:bCs/>
        <w:sz w:val="24"/>
        <w:szCs w:val="24"/>
      </w:rPr>
    </w:pPr>
    <w:r w:rsidRPr="00C951F2">
      <w:rPr>
        <w:rFonts w:ascii="Century Gothic" w:hAnsi="Century Gothic" w:cs="Arial"/>
        <w:b/>
        <w:bCs/>
        <w:sz w:val="24"/>
        <w:szCs w:val="24"/>
      </w:rPr>
      <w:t xml:space="preserve">Stečajna masa iza MZ GIPS d.o.o. </w:t>
    </w:r>
  </w:p>
  <w:p w14:paraId="4B5FA9D2" w14:textId="68E7CCC2" w:rsidR="00B82CC2" w:rsidRPr="007D24B4" w:rsidRDefault="00C951F2" w:rsidP="00C951F2">
    <w:pPr>
      <w:pBdr>
        <w:bottom w:val="single" w:sz="4" w:space="1" w:color="auto"/>
      </w:pBdr>
      <w:spacing w:after="0" w:line="288" w:lineRule="auto"/>
      <w:jc w:val="center"/>
      <w:rPr>
        <w:rFonts w:ascii="Century Gothic" w:hAnsi="Century Gothic" w:cs="Arial"/>
        <w:b/>
      </w:rPr>
    </w:pPr>
    <w:r w:rsidRPr="00C951F2">
      <w:rPr>
        <w:rFonts w:ascii="Century Gothic" w:hAnsi="Century Gothic" w:cs="Arial"/>
        <w:b/>
        <w:bCs/>
        <w:sz w:val="24"/>
        <w:szCs w:val="24"/>
      </w:rPr>
      <w:t>Jalkovec, Braće Radić 20</w:t>
    </w:r>
    <w:r>
      <w:rPr>
        <w:rFonts w:ascii="Century Gothic" w:hAnsi="Century Gothic" w:cs="Arial"/>
        <w:b/>
        <w:bCs/>
        <w:sz w:val="24"/>
        <w:szCs w:val="24"/>
      </w:rPr>
      <w:t xml:space="preserve">, </w:t>
    </w:r>
    <w:r w:rsidRPr="00C951F2">
      <w:rPr>
        <w:rFonts w:ascii="Century Gothic" w:hAnsi="Century Gothic" w:cs="Arial"/>
        <w:b/>
        <w:bCs/>
        <w:sz w:val="24"/>
        <w:szCs w:val="24"/>
      </w:rPr>
      <w:t>OIB 10740939819</w:t>
    </w:r>
    <w:r>
      <w:rPr>
        <w:rFonts w:ascii="Century Gothic" w:hAnsi="Century Gothic" w:cs="Arial"/>
        <w:b/>
        <w:bCs/>
        <w:sz w:val="24"/>
        <w:szCs w:val="24"/>
      </w:rPr>
      <w:t xml:space="preserve">, </w:t>
    </w:r>
    <w:r w:rsidR="00255E4D">
      <w:rPr>
        <w:rFonts w:ascii="Century Gothic" w:hAnsi="Century Gothic" w:cs="Arial"/>
        <w:b/>
        <w:bCs/>
        <w:sz w:val="24"/>
        <w:szCs w:val="24"/>
      </w:rPr>
      <w:t xml:space="preserve">3 </w:t>
    </w:r>
    <w:r>
      <w:rPr>
        <w:rFonts w:ascii="Century Gothic" w:hAnsi="Century Gothic" w:cs="Arial"/>
        <w:b/>
        <w:bCs/>
        <w:sz w:val="24"/>
        <w:szCs w:val="24"/>
      </w:rPr>
      <w:t>St-</w:t>
    </w:r>
    <w:r w:rsidR="00255E4D" w:rsidRPr="00255E4D">
      <w:t xml:space="preserve"> </w:t>
    </w:r>
    <w:r w:rsidR="00255E4D" w:rsidRPr="00255E4D">
      <w:rPr>
        <w:rFonts w:ascii="Century Gothic" w:hAnsi="Century Gothic" w:cs="Arial"/>
        <w:b/>
        <w:bCs/>
        <w:sz w:val="24"/>
        <w:szCs w:val="24"/>
      </w:rPr>
      <w:t>775/2019</w:t>
    </w:r>
  </w:p>
  <w:p w14:paraId="3002B734" w14:textId="77777777" w:rsidR="00B82CC2" w:rsidRPr="007D24B4" w:rsidRDefault="00B82CC2" w:rsidP="00B82CC2">
    <w:pPr>
      <w:pBdr>
        <w:bottom w:val="single" w:sz="4" w:space="1" w:color="auto"/>
      </w:pBdr>
      <w:spacing w:after="0" w:line="288" w:lineRule="auto"/>
      <w:jc w:val="center"/>
      <w:rPr>
        <w:rFonts w:ascii="Century Gothic" w:hAnsi="Century Gothic" w:cs="Arial"/>
      </w:rPr>
    </w:pPr>
    <w:r w:rsidRPr="007D24B4">
      <w:rPr>
        <w:rFonts w:ascii="Century Gothic" w:hAnsi="Century Gothic" w:cs="Arial"/>
      </w:rPr>
      <w:t>Stečajni upravitelj:  Anđelko Stankus</w:t>
    </w:r>
  </w:p>
  <w:p w14:paraId="733B1E87" w14:textId="6BA0FCFC" w:rsidR="00B82CC2" w:rsidRPr="007D24B4" w:rsidRDefault="00B82CC2" w:rsidP="00B82CC2">
    <w:pPr>
      <w:pBdr>
        <w:bottom w:val="single" w:sz="4" w:space="1" w:color="auto"/>
      </w:pBdr>
      <w:spacing w:after="0" w:line="288" w:lineRule="auto"/>
      <w:jc w:val="center"/>
      <w:rPr>
        <w:rFonts w:ascii="Century Gothic" w:hAnsi="Century Gothic" w:cs="Arial"/>
      </w:rPr>
    </w:pPr>
    <w:r w:rsidRPr="007D24B4">
      <w:rPr>
        <w:rFonts w:ascii="Century Gothic" w:hAnsi="Century Gothic" w:cs="Arial"/>
      </w:rPr>
      <w:t xml:space="preserve">Stečajni sudac: </w:t>
    </w:r>
    <w:r w:rsidR="00255E4D">
      <w:rPr>
        <w:rFonts w:ascii="Century Gothic" w:hAnsi="Century Gothic" w:cs="Arial"/>
      </w:rPr>
      <w:t xml:space="preserve">Sanjana </w:t>
    </w:r>
    <w:proofErr w:type="spellStart"/>
    <w:r w:rsidR="00255E4D">
      <w:rPr>
        <w:rFonts w:ascii="Century Gothic" w:hAnsi="Century Gothic" w:cs="Arial"/>
      </w:rPr>
      <w:t>Zorinc</w:t>
    </w:r>
    <w:proofErr w:type="spellEnd"/>
  </w:p>
  <w:p w14:paraId="0ED28934" w14:textId="77777777" w:rsidR="00B82CC2" w:rsidRDefault="00B82CC2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C00E4"/>
    <w:multiLevelType w:val="hybridMultilevel"/>
    <w:tmpl w:val="C6C40020"/>
    <w:lvl w:ilvl="0" w:tplc="2F46F3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0E790B"/>
    <w:multiLevelType w:val="hybridMultilevel"/>
    <w:tmpl w:val="1AFC80FE"/>
    <w:lvl w:ilvl="0" w:tplc="0ADABEFE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57B6E61"/>
    <w:multiLevelType w:val="hybridMultilevel"/>
    <w:tmpl w:val="D1623F2C"/>
    <w:lvl w:ilvl="0" w:tplc="041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A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64CA56E0"/>
    <w:multiLevelType w:val="hybridMultilevel"/>
    <w:tmpl w:val="2B12A06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E40A1"/>
    <w:rsid w:val="00014D82"/>
    <w:rsid w:val="000349B1"/>
    <w:rsid w:val="00046671"/>
    <w:rsid w:val="0004709F"/>
    <w:rsid w:val="000564D1"/>
    <w:rsid w:val="00063B6A"/>
    <w:rsid w:val="000968B3"/>
    <w:rsid w:val="000C4934"/>
    <w:rsid w:val="000E5A28"/>
    <w:rsid w:val="0010472F"/>
    <w:rsid w:val="00133958"/>
    <w:rsid w:val="00154D69"/>
    <w:rsid w:val="001B2D5F"/>
    <w:rsid w:val="001C2BC4"/>
    <w:rsid w:val="001C39C0"/>
    <w:rsid w:val="001C7E2E"/>
    <w:rsid w:val="001D2344"/>
    <w:rsid w:val="001D5CCE"/>
    <w:rsid w:val="00213B9D"/>
    <w:rsid w:val="002507C2"/>
    <w:rsid w:val="00253759"/>
    <w:rsid w:val="00255276"/>
    <w:rsid w:val="00255E4D"/>
    <w:rsid w:val="002C0D4E"/>
    <w:rsid w:val="002D738C"/>
    <w:rsid w:val="003148CA"/>
    <w:rsid w:val="00325ECB"/>
    <w:rsid w:val="00334F9C"/>
    <w:rsid w:val="00357EAB"/>
    <w:rsid w:val="00397918"/>
    <w:rsid w:val="0042226E"/>
    <w:rsid w:val="00435F52"/>
    <w:rsid w:val="00456678"/>
    <w:rsid w:val="004672A5"/>
    <w:rsid w:val="004E445B"/>
    <w:rsid w:val="004E5A0A"/>
    <w:rsid w:val="005217E3"/>
    <w:rsid w:val="005A149C"/>
    <w:rsid w:val="005A6EB0"/>
    <w:rsid w:val="005B6CE3"/>
    <w:rsid w:val="005E6F5B"/>
    <w:rsid w:val="006A6679"/>
    <w:rsid w:val="006E25CC"/>
    <w:rsid w:val="006E2613"/>
    <w:rsid w:val="006F3E57"/>
    <w:rsid w:val="00701521"/>
    <w:rsid w:val="007123BA"/>
    <w:rsid w:val="00732C43"/>
    <w:rsid w:val="00745B41"/>
    <w:rsid w:val="00751C93"/>
    <w:rsid w:val="007951B3"/>
    <w:rsid w:val="007A2897"/>
    <w:rsid w:val="007A777E"/>
    <w:rsid w:val="007C16A6"/>
    <w:rsid w:val="007D2B16"/>
    <w:rsid w:val="007E47F3"/>
    <w:rsid w:val="007F0F4E"/>
    <w:rsid w:val="007F7245"/>
    <w:rsid w:val="00817505"/>
    <w:rsid w:val="00831B56"/>
    <w:rsid w:val="00832DE6"/>
    <w:rsid w:val="00851539"/>
    <w:rsid w:val="008763AD"/>
    <w:rsid w:val="00886FE9"/>
    <w:rsid w:val="008B73F3"/>
    <w:rsid w:val="008C089E"/>
    <w:rsid w:val="008F2953"/>
    <w:rsid w:val="008F3F71"/>
    <w:rsid w:val="00957227"/>
    <w:rsid w:val="00986826"/>
    <w:rsid w:val="00990CB0"/>
    <w:rsid w:val="009A6C08"/>
    <w:rsid w:val="009B4174"/>
    <w:rsid w:val="009D358F"/>
    <w:rsid w:val="009D385D"/>
    <w:rsid w:val="009F5613"/>
    <w:rsid w:val="00A30E7E"/>
    <w:rsid w:val="00A706AA"/>
    <w:rsid w:val="00A769D4"/>
    <w:rsid w:val="00A812F9"/>
    <w:rsid w:val="00A835E1"/>
    <w:rsid w:val="00A93DD3"/>
    <w:rsid w:val="00AB7134"/>
    <w:rsid w:val="00AD5A27"/>
    <w:rsid w:val="00AE40A1"/>
    <w:rsid w:val="00B10818"/>
    <w:rsid w:val="00B22BF4"/>
    <w:rsid w:val="00B45617"/>
    <w:rsid w:val="00B71A9F"/>
    <w:rsid w:val="00B82CC2"/>
    <w:rsid w:val="00B83ABB"/>
    <w:rsid w:val="00B87949"/>
    <w:rsid w:val="00BA4A38"/>
    <w:rsid w:val="00BA60E2"/>
    <w:rsid w:val="00BD6022"/>
    <w:rsid w:val="00BD66C8"/>
    <w:rsid w:val="00C20F38"/>
    <w:rsid w:val="00C23143"/>
    <w:rsid w:val="00C625BF"/>
    <w:rsid w:val="00C62631"/>
    <w:rsid w:val="00C80F10"/>
    <w:rsid w:val="00C951F2"/>
    <w:rsid w:val="00CB707C"/>
    <w:rsid w:val="00CD2E97"/>
    <w:rsid w:val="00D16ECE"/>
    <w:rsid w:val="00D7640E"/>
    <w:rsid w:val="00D80DFF"/>
    <w:rsid w:val="00DA012F"/>
    <w:rsid w:val="00DA22F4"/>
    <w:rsid w:val="00DA38CB"/>
    <w:rsid w:val="00DB2C29"/>
    <w:rsid w:val="00E07A6D"/>
    <w:rsid w:val="00E15314"/>
    <w:rsid w:val="00E61BF0"/>
    <w:rsid w:val="00E63118"/>
    <w:rsid w:val="00E671DE"/>
    <w:rsid w:val="00E70568"/>
    <w:rsid w:val="00EA006F"/>
    <w:rsid w:val="00EB122C"/>
    <w:rsid w:val="00EC6716"/>
    <w:rsid w:val="00ED78F6"/>
    <w:rsid w:val="00F11531"/>
    <w:rsid w:val="00F14715"/>
    <w:rsid w:val="00F25E02"/>
    <w:rsid w:val="00F30204"/>
    <w:rsid w:val="00F46B3A"/>
    <w:rsid w:val="00F56F55"/>
    <w:rsid w:val="00F8016B"/>
    <w:rsid w:val="00FC5FB9"/>
    <w:rsid w:val="00FC6A00"/>
    <w:rsid w:val="00FE2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DF5B4E"/>
  <w15:docId w15:val="{CB237D72-26A3-479D-8E43-E008C77202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AE40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fusnote">
    <w:name w:val="footnote text"/>
    <w:basedOn w:val="Normal"/>
    <w:link w:val="TekstfusnoteChar"/>
    <w:uiPriority w:val="99"/>
    <w:semiHidden/>
    <w:unhideWhenUsed/>
    <w:rsid w:val="00AE40A1"/>
    <w:pPr>
      <w:spacing w:after="0" w:line="240" w:lineRule="auto"/>
    </w:pPr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AE40A1"/>
    <w:rPr>
      <w:sz w:val="20"/>
      <w:szCs w:val="20"/>
    </w:rPr>
  </w:style>
  <w:style w:type="character" w:styleId="Referencafusnote">
    <w:name w:val="footnote reference"/>
    <w:uiPriority w:val="99"/>
    <w:semiHidden/>
    <w:rsid w:val="00AE40A1"/>
    <w:rPr>
      <w:rFonts w:cs="Times New Roman"/>
      <w:vertAlign w:val="superscript"/>
    </w:rPr>
  </w:style>
  <w:style w:type="paragraph" w:styleId="Zaglavlje">
    <w:name w:val="header"/>
    <w:basedOn w:val="Normal"/>
    <w:link w:val="ZaglavljeChar"/>
    <w:uiPriority w:val="99"/>
    <w:unhideWhenUsed/>
    <w:rsid w:val="007D2B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D2B16"/>
  </w:style>
  <w:style w:type="paragraph" w:styleId="Podnoje">
    <w:name w:val="footer"/>
    <w:basedOn w:val="Normal"/>
    <w:link w:val="PodnojeChar"/>
    <w:uiPriority w:val="99"/>
    <w:unhideWhenUsed/>
    <w:rsid w:val="007D2B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D2B16"/>
  </w:style>
  <w:style w:type="paragraph" w:styleId="Tekstbalonia">
    <w:name w:val="Balloon Text"/>
    <w:basedOn w:val="Normal"/>
    <w:link w:val="TekstbaloniaChar"/>
    <w:uiPriority w:val="99"/>
    <w:semiHidden/>
    <w:unhideWhenUsed/>
    <w:rsid w:val="007D2B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7D2B16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7D2B16"/>
    <w:pPr>
      <w:widowControl w:val="0"/>
      <w:suppressAutoHyphens/>
      <w:autoSpaceDN w:val="0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table" w:customStyle="1" w:styleId="Reetkatablice1">
    <w:name w:val="Rešetka tablice1"/>
    <w:basedOn w:val="Obinatablica"/>
    <w:next w:val="Reetkatablice"/>
    <w:uiPriority w:val="59"/>
    <w:rsid w:val="004E445B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BD66C8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05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15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7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2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1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7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6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0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1FFAEE-DB60-4994-956A-CEE2265669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150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Anđelko Stankus</cp:lastModifiedBy>
  <cp:revision>37</cp:revision>
  <cp:lastPrinted>2022-01-19T14:08:00Z</cp:lastPrinted>
  <dcterms:created xsi:type="dcterms:W3CDTF">2022-01-19T13:44:00Z</dcterms:created>
  <dcterms:modified xsi:type="dcterms:W3CDTF">2022-03-24T12:01:00Z</dcterms:modified>
</cp:coreProperties>
</file>